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B1" w:rsidRDefault="00E338F8" w:rsidP="00E33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38F8">
        <w:rPr>
          <w:rFonts w:ascii="Times New Roman" w:hAnsi="Times New Roman" w:cs="Times New Roman"/>
          <w:b/>
          <w:sz w:val="44"/>
          <w:szCs w:val="44"/>
        </w:rPr>
        <w:t xml:space="preserve">Муниципальное бюджетное общеобразовательное учреждение «Трещинская основная общеобразовательная школа» - дошкольная </w:t>
      </w:r>
      <w:bookmarkStart w:id="0" w:name="_GoBack"/>
      <w:bookmarkEnd w:id="0"/>
      <w:r w:rsidRPr="00E338F8">
        <w:rPr>
          <w:rFonts w:ascii="Times New Roman" w:hAnsi="Times New Roman" w:cs="Times New Roman"/>
          <w:b/>
          <w:sz w:val="44"/>
          <w:szCs w:val="44"/>
        </w:rPr>
        <w:t>группа «Ручеёк»</w:t>
      </w:r>
    </w:p>
    <w:p w:rsidR="00E338F8" w:rsidRDefault="00E338F8" w:rsidP="00E33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38F8" w:rsidRDefault="00E338F8" w:rsidP="00E33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38F8" w:rsidRDefault="00E338F8" w:rsidP="00E33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ПРЕЗЕНТАЦИЯ ДЛЯ РОДИТЕЛЕЙ</w:t>
      </w:r>
    </w:p>
    <w:p w:rsidR="00E338F8" w:rsidRDefault="00E338F8" w:rsidP="00E33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38F8" w:rsidRDefault="00E338F8" w:rsidP="00E33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Ознакомление с основной образовательной программой</w:t>
      </w:r>
    </w:p>
    <w:p w:rsidR="00E338F8" w:rsidRDefault="00E338F8" w:rsidP="00E33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38F8" w:rsidRDefault="00E338F8" w:rsidP="00E33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38F8" w:rsidRDefault="00E338F8" w:rsidP="00E33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38F8" w:rsidRDefault="00E338F8" w:rsidP="00E33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2016 г</w:t>
      </w:r>
    </w:p>
    <w:p w:rsidR="00E338F8" w:rsidRDefault="00E338F8" w:rsidP="00E338F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338F8">
        <w:rPr>
          <w:rFonts w:ascii="Times New Roman" w:hAnsi="Times New Roman" w:cs="Times New Roman"/>
          <w:b/>
          <w:sz w:val="96"/>
          <w:szCs w:val="96"/>
        </w:rPr>
        <w:lastRenderedPageBreak/>
        <w:t>Уважаемые родители</w:t>
      </w:r>
      <w:r>
        <w:rPr>
          <w:rFonts w:ascii="Times New Roman" w:hAnsi="Times New Roman" w:cs="Times New Roman"/>
          <w:b/>
          <w:sz w:val="96"/>
          <w:szCs w:val="96"/>
        </w:rPr>
        <w:t>!</w:t>
      </w:r>
    </w:p>
    <w:p w:rsidR="00E338F8" w:rsidRPr="00E338F8" w:rsidRDefault="00E338F8" w:rsidP="00E338F8">
      <w:pPr>
        <w:rPr>
          <w:rFonts w:ascii="Times New Roman" w:hAnsi="Times New Roman" w:cs="Times New Roman"/>
          <w:sz w:val="56"/>
          <w:szCs w:val="56"/>
        </w:rPr>
      </w:pPr>
      <w:r w:rsidRPr="00E338F8">
        <w:rPr>
          <w:rFonts w:ascii="Times New Roman" w:hAnsi="Times New Roman" w:cs="Times New Roman"/>
          <w:sz w:val="56"/>
          <w:szCs w:val="56"/>
        </w:rPr>
        <w:t>В данной презентации мы познакомим Вас:</w:t>
      </w:r>
    </w:p>
    <w:p w:rsidR="00E338F8" w:rsidRPr="00E338F8" w:rsidRDefault="00E338F8" w:rsidP="00E3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E338F8">
        <w:rPr>
          <w:rFonts w:ascii="Times New Roman" w:hAnsi="Times New Roman" w:cs="Times New Roman"/>
          <w:sz w:val="56"/>
          <w:szCs w:val="56"/>
        </w:rPr>
        <w:t>С понятием образовательная программа и для чего она необходима.</w:t>
      </w:r>
    </w:p>
    <w:p w:rsidR="00E338F8" w:rsidRPr="00E338F8" w:rsidRDefault="00E338F8" w:rsidP="00E3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E338F8">
        <w:rPr>
          <w:rFonts w:ascii="Times New Roman" w:hAnsi="Times New Roman" w:cs="Times New Roman"/>
          <w:sz w:val="56"/>
          <w:szCs w:val="56"/>
        </w:rPr>
        <w:t>Моделью образовательной программы.</w:t>
      </w:r>
    </w:p>
    <w:p w:rsidR="00E338F8" w:rsidRDefault="00E338F8" w:rsidP="00E3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E338F8">
        <w:rPr>
          <w:rFonts w:ascii="Times New Roman" w:hAnsi="Times New Roman" w:cs="Times New Roman"/>
          <w:sz w:val="56"/>
          <w:szCs w:val="56"/>
        </w:rPr>
        <w:t>Основными направлениями развития детей</w:t>
      </w:r>
      <w:r>
        <w:rPr>
          <w:rFonts w:ascii="Times New Roman" w:hAnsi="Times New Roman" w:cs="Times New Roman"/>
          <w:sz w:val="56"/>
          <w:szCs w:val="56"/>
        </w:rPr>
        <w:t xml:space="preserve"> и образовательными областями.</w:t>
      </w:r>
    </w:p>
    <w:p w:rsidR="00E338F8" w:rsidRDefault="00E338F8" w:rsidP="00E3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Разделами основной образовательной программы дошкольного образования.</w:t>
      </w:r>
    </w:p>
    <w:p w:rsidR="00E338F8" w:rsidRDefault="00E338F8" w:rsidP="00E33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Формами взаимодействия педагогического коллектива с семьями детей.</w:t>
      </w:r>
    </w:p>
    <w:p w:rsidR="00B34758" w:rsidRPr="00014028" w:rsidRDefault="00B34758" w:rsidP="00B25A20">
      <w:pPr>
        <w:pStyle w:val="a3"/>
        <w:jc w:val="both"/>
        <w:rPr>
          <w:rFonts w:ascii="Times New Roman" w:hAnsi="Times New Roman" w:cs="Times New Roman"/>
          <w:sz w:val="52"/>
          <w:szCs w:val="52"/>
        </w:rPr>
      </w:pPr>
      <w:r w:rsidRPr="00014028">
        <w:rPr>
          <w:rFonts w:ascii="Times New Roman" w:hAnsi="Times New Roman" w:cs="Times New Roman"/>
          <w:sz w:val="52"/>
          <w:szCs w:val="52"/>
        </w:rPr>
        <w:lastRenderedPageBreak/>
        <w:t>Основная образовательная програм</w:t>
      </w:r>
      <w:r w:rsidR="00B103AE">
        <w:rPr>
          <w:rFonts w:ascii="Times New Roman" w:hAnsi="Times New Roman" w:cs="Times New Roman"/>
          <w:sz w:val="52"/>
          <w:szCs w:val="52"/>
        </w:rPr>
        <w:t>ма – это нормативно – управленче</w:t>
      </w:r>
      <w:r w:rsidRPr="00014028">
        <w:rPr>
          <w:rFonts w:ascii="Times New Roman" w:hAnsi="Times New Roman" w:cs="Times New Roman"/>
          <w:sz w:val="52"/>
          <w:szCs w:val="52"/>
        </w:rPr>
        <w:t>ский документ дошкольного учреждения, характеризующий специфику</w:t>
      </w:r>
      <w:r w:rsidR="00B25A20" w:rsidRPr="00014028">
        <w:rPr>
          <w:rFonts w:ascii="Times New Roman" w:hAnsi="Times New Roman" w:cs="Times New Roman"/>
          <w:sz w:val="52"/>
          <w:szCs w:val="52"/>
        </w:rPr>
        <w:t xml:space="preserve"> содержания образования, особенности организации </w:t>
      </w:r>
      <w:proofErr w:type="spellStart"/>
      <w:r w:rsidR="00B25A20" w:rsidRPr="00014028">
        <w:rPr>
          <w:rFonts w:ascii="Times New Roman" w:hAnsi="Times New Roman" w:cs="Times New Roman"/>
          <w:sz w:val="52"/>
          <w:szCs w:val="52"/>
        </w:rPr>
        <w:t>воспитательно</w:t>
      </w:r>
      <w:proofErr w:type="spellEnd"/>
      <w:r w:rsidR="00B25A20" w:rsidRPr="00014028">
        <w:rPr>
          <w:rFonts w:ascii="Times New Roman" w:hAnsi="Times New Roman" w:cs="Times New Roman"/>
          <w:sz w:val="52"/>
          <w:szCs w:val="52"/>
        </w:rPr>
        <w:t xml:space="preserve"> – образовательного процесса, характер оказываемых образовательных услуг</w:t>
      </w:r>
    </w:p>
    <w:p w:rsidR="00B25A20" w:rsidRDefault="00B25A20" w:rsidP="00B25A20">
      <w:pPr>
        <w:pStyle w:val="a3"/>
        <w:jc w:val="both"/>
        <w:rPr>
          <w:rFonts w:ascii="Times New Roman" w:hAnsi="Times New Roman" w:cs="Times New Roman"/>
          <w:sz w:val="56"/>
          <w:szCs w:val="56"/>
        </w:rPr>
      </w:pPr>
    </w:p>
    <w:p w:rsidR="00B25A20" w:rsidRDefault="00B25A20" w:rsidP="00B25A20">
      <w:pPr>
        <w:pStyle w:val="a3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Программа разрабатывается, утверждается и реализуется в дошкольной группе:</w:t>
      </w:r>
    </w:p>
    <w:p w:rsidR="00B25A20" w:rsidRPr="00014028" w:rsidRDefault="00014028" w:rsidP="00B25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</w:t>
      </w:r>
      <w:r w:rsidR="00B25A20">
        <w:rPr>
          <w:rFonts w:ascii="Times New Roman" w:hAnsi="Times New Roman" w:cs="Times New Roman"/>
          <w:sz w:val="56"/>
          <w:szCs w:val="56"/>
        </w:rPr>
        <w:t xml:space="preserve"> соответствии </w:t>
      </w:r>
      <w:r w:rsidR="00B25A20">
        <w:rPr>
          <w:rFonts w:ascii="Times New Roman" w:hAnsi="Times New Roman" w:cs="Times New Roman"/>
          <w:i/>
          <w:sz w:val="56"/>
          <w:szCs w:val="56"/>
        </w:rPr>
        <w:t>с федеральным государственным</w:t>
      </w:r>
      <w:r>
        <w:rPr>
          <w:rFonts w:ascii="Times New Roman" w:hAnsi="Times New Roman" w:cs="Times New Roman"/>
          <w:i/>
          <w:sz w:val="56"/>
          <w:szCs w:val="56"/>
        </w:rPr>
        <w:t xml:space="preserve"> образовательным стандартом дошкольного образования</w:t>
      </w:r>
    </w:p>
    <w:p w:rsidR="00014028" w:rsidRPr="00E338F8" w:rsidRDefault="00014028" w:rsidP="00B25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 учетом </w:t>
      </w:r>
      <w:r>
        <w:rPr>
          <w:rFonts w:ascii="Times New Roman" w:hAnsi="Times New Roman" w:cs="Times New Roman"/>
          <w:i/>
          <w:sz w:val="56"/>
          <w:szCs w:val="56"/>
        </w:rPr>
        <w:t>основной образовательной программы дошкольного образования «От рождения до школы»</w:t>
      </w:r>
    </w:p>
    <w:p w:rsidR="00E338F8" w:rsidRDefault="00014028" w:rsidP="000140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Для чего необходима образовательная программа?</w:t>
      </w:r>
    </w:p>
    <w:p w:rsidR="00014028" w:rsidRDefault="00014028" w:rsidP="0001402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Образовательная программа МБОУ «Трещинская ООШ» - дошкольная группа «Ручеёк»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014028" w:rsidRDefault="00014028" w:rsidP="00014028">
      <w:pPr>
        <w:rPr>
          <w:rFonts w:ascii="Times New Roman" w:hAnsi="Times New Roman" w:cs="Times New Roman"/>
          <w:sz w:val="40"/>
          <w:szCs w:val="40"/>
        </w:rPr>
      </w:pPr>
    </w:p>
    <w:p w:rsidR="00014028" w:rsidRDefault="00014028" w:rsidP="00014028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14028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Важным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9611BC">
        <w:rPr>
          <w:rFonts w:ascii="Times New Roman" w:hAnsi="Times New Roman" w:cs="Times New Roman"/>
          <w:i/>
          <w:sz w:val="40"/>
          <w:szCs w:val="40"/>
        </w:rPr>
        <w:t>в содержании образовательной</w:t>
      </w:r>
      <w:r w:rsidR="009611BC">
        <w:rPr>
          <w:rFonts w:ascii="Times New Roman" w:hAnsi="Times New Roman" w:cs="Times New Roman"/>
          <w:i/>
          <w:sz w:val="40"/>
          <w:szCs w:val="40"/>
        </w:rPr>
        <w:t xml:space="preserve"> программы являются образовательные области, которые обеспечивают разностороннее развитие детей с учетом их возрастных и индивидуальных особенностей по основным направлениям- </w:t>
      </w:r>
      <w:r w:rsidR="009611BC">
        <w:rPr>
          <w:rFonts w:ascii="Times New Roman" w:hAnsi="Times New Roman" w:cs="Times New Roman"/>
          <w:b/>
          <w:i/>
          <w:sz w:val="40"/>
          <w:szCs w:val="40"/>
          <w:u w:val="single"/>
        </w:rPr>
        <w:t>социально-коммуникативному, познавательному, речевому, художественно-эстетическому, физическому.</w:t>
      </w:r>
    </w:p>
    <w:p w:rsidR="009611BC" w:rsidRDefault="009611BC" w:rsidP="0001402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Таким образом образовательная программа</w:t>
      </w:r>
      <w:r w:rsidR="00BB68A1">
        <w:rPr>
          <w:rFonts w:ascii="Times New Roman" w:hAnsi="Times New Roman" w:cs="Times New Roman"/>
          <w:sz w:val="40"/>
          <w:szCs w:val="40"/>
        </w:rPr>
        <w:t xml:space="preserve"> охватывает </w:t>
      </w:r>
      <w:proofErr w:type="gramStart"/>
      <w:r w:rsidR="00BB68A1">
        <w:rPr>
          <w:rFonts w:ascii="Times New Roman" w:hAnsi="Times New Roman" w:cs="Times New Roman"/>
          <w:sz w:val="40"/>
          <w:szCs w:val="40"/>
        </w:rPr>
        <w:t>все основные моменты жизнедеятельности детей дошкольного возраста</w:t>
      </w:r>
      <w:proofErr w:type="gramEnd"/>
      <w:r w:rsidR="00BB68A1">
        <w:rPr>
          <w:rFonts w:ascii="Times New Roman" w:hAnsi="Times New Roman" w:cs="Times New Roman"/>
          <w:sz w:val="40"/>
          <w:szCs w:val="40"/>
        </w:rPr>
        <w:t xml:space="preserve"> которые посещают дошкольную группу.</w:t>
      </w:r>
    </w:p>
    <w:p w:rsidR="00404C04" w:rsidRPr="00404C04" w:rsidRDefault="00404C04" w:rsidP="00404C0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4C04">
        <w:rPr>
          <w:rFonts w:ascii="Times New Roman" w:hAnsi="Times New Roman" w:cs="Times New Roman"/>
          <w:b/>
          <w:sz w:val="40"/>
          <w:szCs w:val="40"/>
        </w:rPr>
        <w:lastRenderedPageBreak/>
        <w:t>Основная образовательная программа (далее ООП)</w:t>
      </w:r>
    </w:p>
    <w:p w:rsidR="00404C04" w:rsidRPr="00404C04" w:rsidRDefault="00404C04" w:rsidP="00404C0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4C04">
        <w:rPr>
          <w:rFonts w:ascii="Times New Roman" w:hAnsi="Times New Roman" w:cs="Times New Roman"/>
          <w:b/>
          <w:sz w:val="40"/>
          <w:szCs w:val="40"/>
        </w:rPr>
        <w:t>учитывает образовательные потребности, интересы и мотивы</w:t>
      </w:r>
    </w:p>
    <w:p w:rsidR="00BB68A1" w:rsidRDefault="00404C04" w:rsidP="00404C0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4C04">
        <w:rPr>
          <w:rFonts w:ascii="Times New Roman" w:hAnsi="Times New Roman" w:cs="Times New Roman"/>
          <w:b/>
          <w:sz w:val="40"/>
          <w:szCs w:val="40"/>
        </w:rPr>
        <w:t>воспитанников, их родителей (законных представителей)</w:t>
      </w:r>
    </w:p>
    <w:p w:rsidR="00404C04" w:rsidRDefault="00404C04" w:rsidP="00404C0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4C04" w:rsidRDefault="00404C04" w:rsidP="00404C04">
      <w:pPr>
        <w:pStyle w:val="a4"/>
        <w:rPr>
          <w:rFonts w:ascii="Times New Roman" w:hAnsi="Times New Roman" w:cs="Times New Roman"/>
          <w:b/>
          <w:i/>
          <w:sz w:val="40"/>
          <w:szCs w:val="40"/>
        </w:rPr>
      </w:pPr>
      <w:r w:rsidRPr="00404C04">
        <w:rPr>
          <w:rFonts w:ascii="Times New Roman" w:hAnsi="Times New Roman" w:cs="Times New Roman"/>
          <w:b/>
          <w:i/>
          <w:sz w:val="40"/>
          <w:szCs w:val="40"/>
        </w:rPr>
        <w:t>ООП МБОУ «Трещинская ООШ» - дошкольная группа «Ручеёк» разработана в соответствии с</w:t>
      </w:r>
      <w:r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404C04" w:rsidRPr="00F374DD" w:rsidRDefault="00404C04" w:rsidP="00F90291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F374DD">
        <w:rPr>
          <w:rFonts w:ascii="Times New Roman" w:hAnsi="Times New Roman" w:cs="Times New Roman"/>
          <w:sz w:val="36"/>
          <w:szCs w:val="36"/>
        </w:rPr>
        <w:t>- Законом Российской Федерации от 29.12.2012 № 273-ФЗ «Об образовании в Российской Федерации».</w:t>
      </w:r>
    </w:p>
    <w:p w:rsidR="00404C04" w:rsidRPr="00F374DD" w:rsidRDefault="00404C04" w:rsidP="00F90291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F374DD">
        <w:rPr>
          <w:rFonts w:ascii="Times New Roman" w:hAnsi="Times New Roman" w:cs="Times New Roman"/>
          <w:sz w:val="36"/>
          <w:szCs w:val="36"/>
        </w:rPr>
        <w:t>-Санитарно-эпидемиологическими правилами и нормами СанПиН 2.4.1.3049-13 «Санитарно-эпиде</w:t>
      </w:r>
      <w:r w:rsidR="00F90291" w:rsidRPr="00F374DD">
        <w:rPr>
          <w:rFonts w:ascii="Times New Roman" w:hAnsi="Times New Roman" w:cs="Times New Roman"/>
          <w:sz w:val="36"/>
          <w:szCs w:val="36"/>
        </w:rPr>
        <w:t>миологические требования к устройству, содержанию и организации режима работы дошкольных образовательных учреждений» (утвержден постановлением Главного государственного санитарного врача РФ от 15 мая 2013г. №26).</w:t>
      </w:r>
    </w:p>
    <w:p w:rsidR="00F90291" w:rsidRPr="00F374DD" w:rsidRDefault="00F90291" w:rsidP="00F90291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F374DD">
        <w:rPr>
          <w:rFonts w:ascii="Times New Roman" w:hAnsi="Times New Roman" w:cs="Times New Roman"/>
          <w:sz w:val="36"/>
          <w:szCs w:val="36"/>
        </w:rPr>
        <w:t>-Федеральным государственным образовательным стандартом дошкольного образования (утвержден Приказом Министерства образования и науки РФ от 17.10.2013г. №1155).</w:t>
      </w:r>
    </w:p>
    <w:p w:rsidR="00F90291" w:rsidRPr="00F374DD" w:rsidRDefault="00F90291" w:rsidP="00F90291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F374DD">
        <w:rPr>
          <w:rFonts w:ascii="Times New Roman" w:hAnsi="Times New Roman" w:cs="Times New Roman"/>
          <w:sz w:val="36"/>
          <w:szCs w:val="36"/>
        </w:rPr>
        <w:t>-Приказом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F374DD" w:rsidRPr="00F374DD">
        <w:rPr>
          <w:rFonts w:ascii="Times New Roman" w:hAnsi="Times New Roman" w:cs="Times New Roman"/>
          <w:sz w:val="36"/>
          <w:szCs w:val="36"/>
        </w:rPr>
        <w:t>».</w:t>
      </w:r>
    </w:p>
    <w:p w:rsidR="00F374DD" w:rsidRDefault="00F374DD" w:rsidP="00F90291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F374DD">
        <w:rPr>
          <w:rFonts w:ascii="Times New Roman" w:hAnsi="Times New Roman" w:cs="Times New Roman"/>
          <w:sz w:val="36"/>
          <w:szCs w:val="36"/>
        </w:rPr>
        <w:t>-Уставом МБОУ «Трещинская ООШ»</w:t>
      </w:r>
    </w:p>
    <w:p w:rsidR="00F374DD" w:rsidRDefault="00F374DD" w:rsidP="00F90291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F374DD" w:rsidRDefault="00F374DD" w:rsidP="00F90291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F374DD" w:rsidRDefault="00807CDD" w:rsidP="00807CDD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07CDD">
        <w:rPr>
          <w:rFonts w:ascii="Times New Roman" w:hAnsi="Times New Roman" w:cs="Times New Roman"/>
          <w:b/>
          <w:i/>
          <w:sz w:val="52"/>
          <w:szCs w:val="52"/>
        </w:rPr>
        <w:lastRenderedPageBreak/>
        <w:t>Мо</w:t>
      </w:r>
      <w:r>
        <w:rPr>
          <w:rFonts w:ascii="Times New Roman" w:hAnsi="Times New Roman" w:cs="Times New Roman"/>
          <w:b/>
          <w:i/>
          <w:sz w:val="52"/>
          <w:szCs w:val="52"/>
        </w:rPr>
        <w:t>дель ООП МБОУ «Трещинская ООШ» -дошкольная группа «Ручеёк»</w:t>
      </w:r>
    </w:p>
    <w:p w:rsidR="00807CDD" w:rsidRDefault="00807CDD" w:rsidP="00807CDD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07CDD" w:rsidRDefault="00807CDD" w:rsidP="00807CD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ОБРАЗОВАТЕЛЬНЫЙ ПРОЦЕСС</w:t>
      </w:r>
    </w:p>
    <w:p w:rsidR="00807CDD" w:rsidRPr="00B96A8A" w:rsidRDefault="00807CDD" w:rsidP="00807CDD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07CD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Цель: </w:t>
      </w:r>
      <w:r w:rsidRPr="00B96A8A">
        <w:rPr>
          <w:rFonts w:ascii="Times New Roman" w:hAnsi="Times New Roman" w:cs="Times New Roman"/>
          <w:i/>
          <w:sz w:val="36"/>
          <w:szCs w:val="36"/>
        </w:rPr>
        <w:t>обеспечить развитие личности детей дошкольного</w:t>
      </w:r>
    </w:p>
    <w:p w:rsidR="00807CDD" w:rsidRPr="00B96A8A" w:rsidRDefault="00807CDD" w:rsidP="00807CDD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96A8A">
        <w:rPr>
          <w:rFonts w:ascii="Times New Roman" w:hAnsi="Times New Roman" w:cs="Times New Roman"/>
          <w:i/>
          <w:sz w:val="36"/>
          <w:szCs w:val="36"/>
        </w:rPr>
        <w:t xml:space="preserve">Возраста в различных видах общения и деятельности с </w:t>
      </w:r>
    </w:p>
    <w:p w:rsidR="00807CDD" w:rsidRPr="00B96A8A" w:rsidRDefault="00807CDD" w:rsidP="00807CDD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96A8A">
        <w:rPr>
          <w:rFonts w:ascii="Times New Roman" w:hAnsi="Times New Roman" w:cs="Times New Roman"/>
          <w:i/>
          <w:sz w:val="36"/>
          <w:szCs w:val="36"/>
        </w:rPr>
        <w:t>учетом их возрастных, индивидуальных, психологических и</w:t>
      </w:r>
    </w:p>
    <w:p w:rsidR="00807CDD" w:rsidRPr="00B96A8A" w:rsidRDefault="00E945EB" w:rsidP="00807CDD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21.7pt;margin-top:20.25pt;width:697.45pt;height:307.2pt;z-index:-251657216" adj="1691,29517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945EB" w:rsidRDefault="00E945EB" w:rsidP="00E945EB"/>
              </w:txbxContent>
            </v:textbox>
          </v:shape>
        </w:pict>
      </w:r>
      <w:r w:rsidR="00807CDD" w:rsidRPr="00B96A8A">
        <w:rPr>
          <w:rFonts w:ascii="Times New Roman" w:hAnsi="Times New Roman" w:cs="Times New Roman"/>
          <w:i/>
          <w:sz w:val="36"/>
          <w:szCs w:val="36"/>
        </w:rPr>
        <w:t xml:space="preserve"> физиологических особенностей. Развитие личности,</w:t>
      </w:r>
    </w:p>
    <w:p w:rsidR="00807CDD" w:rsidRPr="00B96A8A" w:rsidRDefault="00807CDD" w:rsidP="00807CDD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96A8A">
        <w:rPr>
          <w:rFonts w:ascii="Times New Roman" w:hAnsi="Times New Roman" w:cs="Times New Roman"/>
          <w:i/>
          <w:sz w:val="36"/>
          <w:szCs w:val="36"/>
        </w:rPr>
        <w:t>мотивации и способностей детей в различных видах</w:t>
      </w:r>
    </w:p>
    <w:p w:rsidR="00807CDD" w:rsidRPr="00B96A8A" w:rsidRDefault="00807CDD" w:rsidP="00807CDD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96A8A">
        <w:rPr>
          <w:rFonts w:ascii="Times New Roman" w:hAnsi="Times New Roman" w:cs="Times New Roman"/>
          <w:i/>
          <w:sz w:val="36"/>
          <w:szCs w:val="36"/>
        </w:rPr>
        <w:t>деятельности и охватывает направления развития и</w:t>
      </w:r>
    </w:p>
    <w:p w:rsidR="00807CDD" w:rsidRPr="00B96A8A" w:rsidRDefault="00807CDD" w:rsidP="00807CDD">
      <w:pPr>
        <w:pStyle w:val="a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96A8A">
        <w:rPr>
          <w:rFonts w:ascii="Times New Roman" w:hAnsi="Times New Roman" w:cs="Times New Roman"/>
          <w:i/>
          <w:sz w:val="36"/>
          <w:szCs w:val="36"/>
        </w:rPr>
        <w:t>образования детей (образовательные области)</w:t>
      </w:r>
    </w:p>
    <w:p w:rsidR="00CB6389" w:rsidRDefault="00CB6389" w:rsidP="00807CD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B6389" w:rsidRPr="00B96A8A" w:rsidRDefault="00E945EB" w:rsidP="00CB6389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  <w:r w:rsidR="00CB6389" w:rsidRPr="00B96A8A">
        <w:rPr>
          <w:rFonts w:ascii="Times New Roman" w:hAnsi="Times New Roman" w:cs="Times New Roman"/>
          <w:b/>
          <w:i/>
          <w:sz w:val="36"/>
          <w:szCs w:val="36"/>
        </w:rPr>
        <w:t>Социально –                                                                                           Художественно</w:t>
      </w:r>
    </w:p>
    <w:p w:rsidR="00CB6389" w:rsidRPr="00B96A8A" w:rsidRDefault="00E945EB" w:rsidP="00CB6389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  <w:r w:rsidR="00CB6389" w:rsidRPr="00B96A8A">
        <w:rPr>
          <w:rFonts w:ascii="Times New Roman" w:hAnsi="Times New Roman" w:cs="Times New Roman"/>
          <w:b/>
          <w:i/>
          <w:sz w:val="36"/>
          <w:szCs w:val="36"/>
        </w:rPr>
        <w:t>коммуникативное                                  Речевое                                 - эстетическое</w:t>
      </w:r>
    </w:p>
    <w:p w:rsidR="00CB6389" w:rsidRPr="00B96A8A" w:rsidRDefault="00E945EB" w:rsidP="00CB6389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  <w:r w:rsidR="00CB6389" w:rsidRPr="00B96A8A">
        <w:rPr>
          <w:rFonts w:ascii="Times New Roman" w:hAnsi="Times New Roman" w:cs="Times New Roman"/>
          <w:b/>
          <w:i/>
          <w:sz w:val="36"/>
          <w:szCs w:val="36"/>
        </w:rPr>
        <w:t xml:space="preserve">развитие                                                </w:t>
      </w:r>
      <w:proofErr w:type="spellStart"/>
      <w:r w:rsidR="00CB6389" w:rsidRPr="00B96A8A">
        <w:rPr>
          <w:rFonts w:ascii="Times New Roman" w:hAnsi="Times New Roman" w:cs="Times New Roman"/>
          <w:b/>
          <w:i/>
          <w:sz w:val="36"/>
          <w:szCs w:val="36"/>
        </w:rPr>
        <w:t>развитие</w:t>
      </w:r>
      <w:proofErr w:type="spellEnd"/>
      <w:r w:rsidR="00CB6389" w:rsidRPr="00B96A8A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</w:t>
      </w:r>
      <w:proofErr w:type="spellStart"/>
      <w:r w:rsidR="00CB6389" w:rsidRPr="00B96A8A">
        <w:rPr>
          <w:rFonts w:ascii="Times New Roman" w:hAnsi="Times New Roman" w:cs="Times New Roman"/>
          <w:b/>
          <w:i/>
          <w:sz w:val="36"/>
          <w:szCs w:val="36"/>
        </w:rPr>
        <w:t>развитие</w:t>
      </w:r>
      <w:proofErr w:type="spellEnd"/>
    </w:p>
    <w:p w:rsidR="00CB6389" w:rsidRPr="00B96A8A" w:rsidRDefault="00CB6389" w:rsidP="00CB6389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</w:p>
    <w:p w:rsidR="00CB6389" w:rsidRPr="00B96A8A" w:rsidRDefault="00CB6389" w:rsidP="00CB6389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  <w:r w:rsidRPr="00B96A8A">
        <w:rPr>
          <w:rFonts w:ascii="Times New Roman" w:hAnsi="Times New Roman" w:cs="Times New Roman"/>
          <w:b/>
          <w:i/>
          <w:sz w:val="36"/>
          <w:szCs w:val="36"/>
        </w:rPr>
        <w:t xml:space="preserve">                  </w:t>
      </w:r>
    </w:p>
    <w:p w:rsidR="00CB6389" w:rsidRPr="00B96A8A" w:rsidRDefault="00CB6389" w:rsidP="00CB6389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  <w:r w:rsidRPr="00B96A8A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Познавательное                                        </w:t>
      </w:r>
      <w:r w:rsidR="00E945EB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Pr="00B96A8A">
        <w:rPr>
          <w:rFonts w:ascii="Times New Roman" w:hAnsi="Times New Roman" w:cs="Times New Roman"/>
          <w:b/>
          <w:i/>
          <w:sz w:val="36"/>
          <w:szCs w:val="36"/>
        </w:rPr>
        <w:t>Физическое</w:t>
      </w:r>
    </w:p>
    <w:p w:rsidR="00CB6389" w:rsidRDefault="00CB6389" w:rsidP="00CB6389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  <w:r w:rsidRPr="00B96A8A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Развитие                                                   </w:t>
      </w:r>
      <w:r w:rsidR="00E945EB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B96A8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B96A8A">
        <w:rPr>
          <w:rFonts w:ascii="Times New Roman" w:hAnsi="Times New Roman" w:cs="Times New Roman"/>
          <w:b/>
          <w:i/>
          <w:sz w:val="36"/>
          <w:szCs w:val="36"/>
        </w:rPr>
        <w:t>развитие</w:t>
      </w:r>
      <w:proofErr w:type="spellEnd"/>
    </w:p>
    <w:p w:rsidR="00B96A8A" w:rsidRDefault="00B96A8A" w:rsidP="00CB6389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</w:p>
    <w:p w:rsidR="00B96A8A" w:rsidRDefault="00B96A8A" w:rsidP="00CB6389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</w:p>
    <w:p w:rsidR="00B96A8A" w:rsidRDefault="00B96A8A" w:rsidP="00241EA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Социально – коммуникативное развитие </w:t>
      </w:r>
      <w:r>
        <w:rPr>
          <w:rFonts w:ascii="Times New Roman" w:hAnsi="Times New Roman" w:cs="Times New Roman"/>
          <w:i/>
          <w:sz w:val="36"/>
          <w:szCs w:val="36"/>
        </w:rPr>
        <w:t xml:space="preserve">направлено на усвоение норм и ценностей, принятых в обществе, включая моральные и нравственные ценности; развития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саморегуляции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собственных действий; развитие социального и эмоционального интеллекта, эмоциональной отзывчивости, сопереживания</w:t>
      </w:r>
      <w:r w:rsidR="00241EA8">
        <w:rPr>
          <w:rFonts w:ascii="Times New Roman" w:hAnsi="Times New Roman" w:cs="Times New Roman"/>
          <w:i/>
          <w:sz w:val="36"/>
          <w:szCs w:val="36"/>
        </w:rPr>
        <w:t>, формирование уважительного отношения и чувства принадлежности к своей семье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41EA8">
        <w:rPr>
          <w:rFonts w:ascii="Times New Roman" w:hAnsi="Times New Roman" w:cs="Times New Roman"/>
          <w:i/>
          <w:sz w:val="36"/>
          <w:szCs w:val="36"/>
        </w:rPr>
        <w:t>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241EA8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241EA8" w:rsidRDefault="00241EA8" w:rsidP="00072C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Познавательное развитие предполагает </w:t>
      </w:r>
      <w:r>
        <w:rPr>
          <w:rFonts w:ascii="Times New Roman" w:hAnsi="Times New Roman" w:cs="Times New Roman"/>
          <w:i/>
          <w:sz w:val="36"/>
          <w:szCs w:val="36"/>
        </w:rPr>
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</w:t>
      </w:r>
      <w:r w:rsidR="005C546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6B421B">
        <w:rPr>
          <w:rFonts w:ascii="Times New Roman" w:hAnsi="Times New Roman" w:cs="Times New Roman"/>
          <w:i/>
          <w:sz w:val="36"/>
          <w:szCs w:val="36"/>
        </w:rPr>
        <w:t>других людях,</w:t>
      </w:r>
      <w:r w:rsidR="005C5467">
        <w:rPr>
          <w:rFonts w:ascii="Times New Roman" w:hAnsi="Times New Roman" w:cs="Times New Roman"/>
          <w:i/>
          <w:sz w:val="36"/>
          <w:szCs w:val="36"/>
        </w:rPr>
        <w:t xml:space="preserve"> объектах окружающего мира, о свойствах и отношениях</w:t>
      </w:r>
      <w:r w:rsidR="00072C2A">
        <w:rPr>
          <w:rFonts w:ascii="Times New Roman" w:hAnsi="Times New Roman" w:cs="Times New Roman"/>
          <w:i/>
          <w:sz w:val="36"/>
          <w:szCs w:val="36"/>
        </w:rPr>
        <w:t xml:space="preserve">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072C2A" w:rsidRDefault="00072C2A" w:rsidP="00072C2A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C2A" w:rsidRDefault="00072C2A" w:rsidP="00072C2A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C2A" w:rsidRDefault="00072C2A" w:rsidP="00072C2A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C2A" w:rsidRDefault="00072C2A" w:rsidP="00072C2A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C2A" w:rsidRDefault="00072C2A" w:rsidP="00072C2A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C2A" w:rsidRDefault="00072C2A" w:rsidP="00072C2A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C2A" w:rsidRDefault="00072C2A" w:rsidP="00072C2A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C2A" w:rsidRDefault="00072C2A" w:rsidP="00072C2A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C2A" w:rsidRDefault="00072C2A" w:rsidP="00072C2A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C2A" w:rsidRDefault="00072C2A" w:rsidP="00072C2A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C2A" w:rsidRDefault="00072C2A" w:rsidP="00072C2A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C2A" w:rsidRDefault="00072C2A" w:rsidP="00072C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Речевое развитие</w:t>
      </w:r>
      <w:r w:rsidR="00FE4707">
        <w:rPr>
          <w:rFonts w:ascii="Times New Roman" w:hAnsi="Times New Roman" w:cs="Times New Roman"/>
          <w:b/>
          <w:sz w:val="36"/>
          <w:szCs w:val="36"/>
        </w:rPr>
        <w:t xml:space="preserve"> включает </w:t>
      </w:r>
      <w:r w:rsidR="00FE4707">
        <w:rPr>
          <w:rFonts w:ascii="Times New Roman" w:hAnsi="Times New Roman" w:cs="Times New Roman"/>
          <w:i/>
          <w:sz w:val="36"/>
          <w:szCs w:val="36"/>
        </w:rPr>
        <w:t xml:space="preserve">владение речью как средством общения и культуры; обогащение активного словаря; развитие связной, грамматически правильной диалогической и </w:t>
      </w:r>
      <w:proofErr w:type="gramStart"/>
      <w:r w:rsidR="00FE4707">
        <w:rPr>
          <w:rFonts w:ascii="Times New Roman" w:hAnsi="Times New Roman" w:cs="Times New Roman"/>
          <w:i/>
          <w:sz w:val="36"/>
          <w:szCs w:val="36"/>
        </w:rPr>
        <w:t>монологической  речи</w:t>
      </w:r>
      <w:proofErr w:type="gramEnd"/>
      <w:r w:rsidR="00FE4707">
        <w:rPr>
          <w:rFonts w:ascii="Times New Roman" w:hAnsi="Times New Roman" w:cs="Times New Roman"/>
          <w:i/>
          <w:sz w:val="36"/>
          <w:szCs w:val="36"/>
        </w:rPr>
        <w:t>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</w:t>
      </w:r>
      <w:r w:rsidR="00C23FE0">
        <w:rPr>
          <w:rFonts w:ascii="Times New Roman" w:hAnsi="Times New Roman" w:cs="Times New Roman"/>
          <w:i/>
          <w:sz w:val="36"/>
          <w:szCs w:val="36"/>
        </w:rPr>
        <w:t>, понимание на слух текстов различных жанров</w:t>
      </w:r>
      <w:r w:rsidR="00613AC9">
        <w:rPr>
          <w:rFonts w:ascii="Times New Roman" w:hAnsi="Times New Roman" w:cs="Times New Roman"/>
          <w:i/>
          <w:sz w:val="36"/>
          <w:szCs w:val="36"/>
        </w:rPr>
        <w:t xml:space="preserve"> детской литературы; формирование звуковой </w:t>
      </w:r>
      <w:proofErr w:type="spellStart"/>
      <w:r w:rsidR="00613AC9">
        <w:rPr>
          <w:rFonts w:ascii="Times New Roman" w:hAnsi="Times New Roman" w:cs="Times New Roman"/>
          <w:i/>
          <w:sz w:val="36"/>
          <w:szCs w:val="36"/>
        </w:rPr>
        <w:t>аналитико</w:t>
      </w:r>
      <w:proofErr w:type="spellEnd"/>
      <w:r w:rsidR="00613AC9">
        <w:rPr>
          <w:rFonts w:ascii="Times New Roman" w:hAnsi="Times New Roman" w:cs="Times New Roman"/>
          <w:i/>
          <w:sz w:val="36"/>
          <w:szCs w:val="36"/>
        </w:rPr>
        <w:t xml:space="preserve"> – </w:t>
      </w:r>
      <w:proofErr w:type="spellStart"/>
      <w:r w:rsidR="00613AC9">
        <w:rPr>
          <w:rFonts w:ascii="Times New Roman" w:hAnsi="Times New Roman" w:cs="Times New Roman"/>
          <w:i/>
          <w:sz w:val="36"/>
          <w:szCs w:val="36"/>
        </w:rPr>
        <w:t>синтетичесокй</w:t>
      </w:r>
      <w:proofErr w:type="spellEnd"/>
      <w:r w:rsidR="00613AC9">
        <w:rPr>
          <w:rFonts w:ascii="Times New Roman" w:hAnsi="Times New Roman" w:cs="Times New Roman"/>
          <w:i/>
          <w:sz w:val="36"/>
          <w:szCs w:val="36"/>
        </w:rPr>
        <w:t xml:space="preserve"> активности как предпосылки обучения грамоте.</w:t>
      </w: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ind w:left="12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3AE" w:rsidRDefault="00B103AE" w:rsidP="00B103A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Художественно-эстетическое развитие </w:t>
      </w:r>
      <w:r>
        <w:rPr>
          <w:rFonts w:ascii="Times New Roman" w:hAnsi="Times New Roman" w:cs="Times New Roman"/>
          <w:i/>
          <w:sz w:val="36"/>
          <w:szCs w:val="36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становления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B103AE" w:rsidRDefault="00B103AE" w:rsidP="00B103A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Физическое развитие включает </w:t>
      </w:r>
      <w:r>
        <w:rPr>
          <w:rFonts w:ascii="Times New Roman" w:hAnsi="Times New Roman" w:cs="Times New Roman"/>
          <w:i/>
          <w:sz w:val="36"/>
          <w:szCs w:val="36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  <w:r w:rsidR="00771474">
        <w:rPr>
          <w:rFonts w:ascii="Times New Roman" w:hAnsi="Times New Roman" w:cs="Times New Roman"/>
          <w:i/>
          <w:sz w:val="36"/>
          <w:szCs w:val="36"/>
        </w:rPr>
        <w:t xml:space="preserve">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771474">
        <w:rPr>
          <w:rFonts w:ascii="Times New Roman" w:hAnsi="Times New Roman" w:cs="Times New Roman"/>
          <w:i/>
          <w:sz w:val="36"/>
          <w:szCs w:val="36"/>
        </w:rPr>
        <w:t>саморегуляции</w:t>
      </w:r>
      <w:proofErr w:type="spellEnd"/>
      <w:r w:rsidR="00771474">
        <w:rPr>
          <w:rFonts w:ascii="Times New Roman" w:hAnsi="Times New Roman" w:cs="Times New Roman"/>
          <w:i/>
          <w:sz w:val="36"/>
          <w:szCs w:val="36"/>
        </w:rPr>
        <w:t xml:space="preserve"> в двигательной сфере; становление ценностей здорового образа жизни, овладение его элементарными нормами и правилами.</w:t>
      </w: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771474" w:rsidRDefault="00771474" w:rsidP="0077147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Основные направления развития детей и образовательные области</w:t>
      </w:r>
    </w:p>
    <w:p w:rsidR="00AE6C49" w:rsidRDefault="00AE6C49" w:rsidP="00AE6C49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771474" w:rsidRPr="00AE6C49" w:rsidRDefault="00AE6C49" w:rsidP="00771474">
      <w:pPr>
        <w:pStyle w:val="a4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Социально – коммуникативное развитие:</w:t>
      </w:r>
    </w:p>
    <w:p w:rsidR="00771474" w:rsidRDefault="00771474" w:rsidP="0077147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Социализация, развитие общения, нравственное воспитание.</w:t>
      </w:r>
    </w:p>
    <w:p w:rsidR="00771474" w:rsidRDefault="00771474" w:rsidP="0077147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Самообслуживание, самостоятельность, трудовое воспитание.</w:t>
      </w:r>
    </w:p>
    <w:p w:rsidR="00771474" w:rsidRDefault="00771474" w:rsidP="0077147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Формирование основ безопасности</w:t>
      </w:r>
    </w:p>
    <w:p w:rsidR="00AE6C49" w:rsidRDefault="00AE6C49" w:rsidP="00AE6C49">
      <w:pPr>
        <w:pStyle w:val="a4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AE6C49" w:rsidRDefault="00AE6C49" w:rsidP="00AE6C49">
      <w:pPr>
        <w:pStyle w:val="a4"/>
        <w:ind w:left="36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Познавательное развитие:</w:t>
      </w:r>
    </w:p>
    <w:p w:rsidR="00AE6C49" w:rsidRDefault="00AE6C49" w:rsidP="00AE6C49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Формирование элементарных математических представлений.</w:t>
      </w:r>
    </w:p>
    <w:p w:rsidR="00AE6C49" w:rsidRDefault="00AE6C49" w:rsidP="00AE6C49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Развитие познавательно – исследовательской деятельности.</w:t>
      </w:r>
    </w:p>
    <w:p w:rsidR="00AE6C49" w:rsidRDefault="00AE6C49" w:rsidP="00AE6C49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Ознакомление с социальным миром.</w:t>
      </w:r>
    </w:p>
    <w:p w:rsidR="00AE6C49" w:rsidRDefault="00AE6C49" w:rsidP="00AE6C49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Ознакомление с предметным окружением.</w:t>
      </w:r>
    </w:p>
    <w:p w:rsidR="00AE6C49" w:rsidRDefault="00AE6C49" w:rsidP="00AE6C49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Ознакомление с миром природы</w:t>
      </w:r>
    </w:p>
    <w:p w:rsidR="00AE6C49" w:rsidRDefault="00AE6C49" w:rsidP="00AE6C49">
      <w:pPr>
        <w:pStyle w:val="a4"/>
        <w:ind w:left="42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AE6C49" w:rsidRDefault="00AE6C49" w:rsidP="00AE6C49">
      <w:pPr>
        <w:pStyle w:val="a4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Речевое развитие:</w:t>
      </w:r>
    </w:p>
    <w:p w:rsidR="00AE6C49" w:rsidRPr="00AE6C49" w:rsidRDefault="00AE6C49" w:rsidP="00AE6C49">
      <w:pPr>
        <w:pStyle w:val="a4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AE6C49" w:rsidRPr="00AE6C49" w:rsidRDefault="00AE6C49" w:rsidP="00AE6C49">
      <w:pPr>
        <w:pStyle w:val="a4"/>
        <w:numPr>
          <w:ilvl w:val="0"/>
          <w:numId w:val="6"/>
        </w:numPr>
        <w:ind w:left="567" w:hanging="141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Развитие речи</w:t>
      </w:r>
    </w:p>
    <w:p w:rsidR="00AE6C49" w:rsidRPr="00AE6C49" w:rsidRDefault="00AE6C49" w:rsidP="00AE6C49">
      <w:pPr>
        <w:pStyle w:val="a4"/>
        <w:numPr>
          <w:ilvl w:val="0"/>
          <w:numId w:val="6"/>
        </w:numPr>
        <w:ind w:left="567" w:hanging="141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Приобщение к художественной литературе.</w:t>
      </w:r>
    </w:p>
    <w:p w:rsidR="00AE6C49" w:rsidRDefault="00AE6C49" w:rsidP="00AE6C49">
      <w:pPr>
        <w:pStyle w:val="a4"/>
        <w:ind w:left="567"/>
        <w:rPr>
          <w:rFonts w:ascii="Times New Roman" w:hAnsi="Times New Roman" w:cs="Times New Roman"/>
          <w:b/>
          <w:sz w:val="40"/>
          <w:szCs w:val="40"/>
        </w:rPr>
      </w:pPr>
    </w:p>
    <w:p w:rsidR="00AE6C49" w:rsidRDefault="00AE6C49" w:rsidP="00AE6C49">
      <w:pPr>
        <w:pStyle w:val="a4"/>
        <w:ind w:left="567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Художественно – эстетическое развитие:</w:t>
      </w:r>
    </w:p>
    <w:p w:rsidR="00AE6C49" w:rsidRDefault="00AE6C49" w:rsidP="00AE6C49">
      <w:pPr>
        <w:pStyle w:val="a4"/>
        <w:numPr>
          <w:ilvl w:val="0"/>
          <w:numId w:val="8"/>
        </w:numPr>
        <w:ind w:left="567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Приобщение к искусству.</w:t>
      </w:r>
    </w:p>
    <w:p w:rsidR="00AE6C49" w:rsidRDefault="00AE6C49" w:rsidP="00AE6C49">
      <w:pPr>
        <w:pStyle w:val="a4"/>
        <w:numPr>
          <w:ilvl w:val="0"/>
          <w:numId w:val="8"/>
        </w:numPr>
        <w:ind w:left="567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Изобразительная деятельность.</w:t>
      </w:r>
    </w:p>
    <w:p w:rsidR="00AE6C49" w:rsidRDefault="00AE6C49" w:rsidP="00AE6C49">
      <w:pPr>
        <w:pStyle w:val="a4"/>
        <w:numPr>
          <w:ilvl w:val="0"/>
          <w:numId w:val="8"/>
        </w:numPr>
        <w:ind w:left="567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Конструктивно – модельная деятельность.</w:t>
      </w:r>
    </w:p>
    <w:p w:rsidR="00AE6C49" w:rsidRDefault="00AE6C49" w:rsidP="00AE6C49">
      <w:pPr>
        <w:pStyle w:val="a4"/>
        <w:numPr>
          <w:ilvl w:val="0"/>
          <w:numId w:val="8"/>
        </w:numPr>
        <w:ind w:left="567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Музыкальная деятельность</w:t>
      </w:r>
    </w:p>
    <w:p w:rsidR="00760D9C" w:rsidRDefault="00760D9C" w:rsidP="00760D9C">
      <w:pPr>
        <w:pStyle w:val="a4"/>
        <w:ind w:left="567"/>
        <w:rPr>
          <w:rFonts w:ascii="Times New Roman" w:hAnsi="Times New Roman" w:cs="Times New Roman"/>
          <w:b/>
          <w:sz w:val="40"/>
          <w:szCs w:val="40"/>
        </w:rPr>
      </w:pPr>
    </w:p>
    <w:p w:rsidR="00760D9C" w:rsidRDefault="00760D9C" w:rsidP="00760D9C">
      <w:pPr>
        <w:pStyle w:val="a4"/>
        <w:ind w:left="567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Физическое развитие:</w:t>
      </w:r>
    </w:p>
    <w:p w:rsidR="00760D9C" w:rsidRPr="00760D9C" w:rsidRDefault="00760D9C" w:rsidP="00760D9C">
      <w:pPr>
        <w:pStyle w:val="a4"/>
        <w:numPr>
          <w:ilvl w:val="0"/>
          <w:numId w:val="9"/>
        </w:numPr>
        <w:ind w:left="709" w:hanging="142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Формирование начальных представлений о здоровом образе жизни</w:t>
      </w:r>
    </w:p>
    <w:p w:rsidR="00760D9C" w:rsidRPr="00760D9C" w:rsidRDefault="00760D9C" w:rsidP="00760D9C">
      <w:pPr>
        <w:pStyle w:val="a4"/>
        <w:numPr>
          <w:ilvl w:val="0"/>
          <w:numId w:val="9"/>
        </w:numPr>
        <w:ind w:left="709" w:hanging="142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Физическая культура</w:t>
      </w:r>
    </w:p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12899"/>
      </w:tblGrid>
      <w:tr w:rsidR="00760D9C" w:rsidTr="00F01F2E">
        <w:tc>
          <w:tcPr>
            <w:tcW w:w="12899" w:type="dxa"/>
          </w:tcPr>
          <w:p w:rsidR="00760D9C" w:rsidRPr="00760D9C" w:rsidRDefault="00760D9C" w:rsidP="00760D9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0D9C">
              <w:rPr>
                <w:rFonts w:ascii="Times New Roman" w:hAnsi="Times New Roman" w:cs="Times New Roman"/>
                <w:b/>
                <w:sz w:val="32"/>
                <w:szCs w:val="32"/>
              </w:rPr>
              <w:t>РАЗДЕЛЫ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ОСНОВНОЙ ОБРАЗОВАТЕЛЬНОЙ ПРОГРАММЫ ДОШКОЛЬНОГО ОБРАЗОВАНИЯ</w:t>
            </w:r>
          </w:p>
        </w:tc>
      </w:tr>
    </w:tbl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13466" w:type="dxa"/>
        <w:tblInd w:w="1101" w:type="dxa"/>
        <w:tblLook w:val="04A0" w:firstRow="1" w:lastRow="0" w:firstColumn="1" w:lastColumn="0" w:noHBand="0" w:noVBand="1"/>
      </w:tblPr>
      <w:tblGrid>
        <w:gridCol w:w="3827"/>
        <w:gridCol w:w="425"/>
        <w:gridCol w:w="4820"/>
        <w:gridCol w:w="638"/>
        <w:gridCol w:w="3756"/>
      </w:tblGrid>
      <w:tr w:rsidR="00F01F2E" w:rsidTr="00822BAC">
        <w:trPr>
          <w:trHeight w:val="7122"/>
        </w:trPr>
        <w:tc>
          <w:tcPr>
            <w:tcW w:w="3827" w:type="dxa"/>
          </w:tcPr>
          <w:p w:rsidR="00F01F2E" w:rsidRDefault="00F01F2E" w:rsidP="00F01F2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1F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Целевой</w:t>
            </w:r>
          </w:p>
          <w:p w:rsidR="00F01F2E" w:rsidRDefault="00F01F2E" w:rsidP="00F01F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1.Пояснительная записка: цели и задачи программы; принципы и подходы к формированию программы; значимые для разработки программы характеристики, в том числе характеристики особенности развития детей дошкольного возраста</w:t>
            </w:r>
          </w:p>
          <w:p w:rsidR="00F01F2E" w:rsidRPr="00F01F2E" w:rsidRDefault="00F01F2E" w:rsidP="00F01F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Планируемые результаты освоения программы (конкретизирует требования ФГОС ДО к целевым ориентирам в обязательной части и части, формируемой участниками образовательного процесса)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F01F2E" w:rsidRDefault="00F01F2E" w:rsidP="00760D9C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01F2E" w:rsidRDefault="008A5957" w:rsidP="008A59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Содержательный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(общее содержание программы, обеспечивающее полноценное развитие детей)</w:t>
            </w:r>
          </w:p>
          <w:p w:rsidR="008A5957" w:rsidRDefault="008A5957" w:rsidP="008A59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областях;</w:t>
            </w:r>
          </w:p>
          <w:p w:rsidR="008A5957" w:rsidRDefault="008A5957" w:rsidP="008A59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особенностей</w:t>
            </w:r>
          </w:p>
          <w:p w:rsidR="008A5957" w:rsidRPr="008A5957" w:rsidRDefault="008A5957" w:rsidP="008A5957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single" w:sz="4" w:space="0" w:color="auto"/>
            </w:tcBorders>
          </w:tcPr>
          <w:p w:rsidR="00F01F2E" w:rsidRDefault="00F01F2E" w:rsidP="00760D9C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756" w:type="dxa"/>
            <w:tcBorders>
              <w:left w:val="single" w:sz="4" w:space="0" w:color="auto"/>
            </w:tcBorders>
          </w:tcPr>
          <w:p w:rsidR="00F01F2E" w:rsidRDefault="008A5957" w:rsidP="008A59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59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</w:t>
            </w:r>
          </w:p>
          <w:p w:rsidR="008A5957" w:rsidRPr="008A5957" w:rsidRDefault="008A5957" w:rsidP="008A59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5957">
              <w:rPr>
                <w:rFonts w:ascii="Times New Roman" w:hAnsi="Times New Roman" w:cs="Times New Roman"/>
                <w:sz w:val="28"/>
                <w:szCs w:val="28"/>
              </w:rPr>
              <w:t>1.Описание материально – технического обеспечения Программы</w:t>
            </w:r>
          </w:p>
          <w:p w:rsidR="008A5957" w:rsidRDefault="008A5957" w:rsidP="008A59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59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Обеспечинность методическими материалами и средствами обучения и воспитания</w:t>
            </w:r>
          </w:p>
          <w:p w:rsidR="008A5957" w:rsidRDefault="008A5957" w:rsidP="008A59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3.Режим дня, особенности традиционных событий, праздников, мероприятий</w:t>
            </w:r>
          </w:p>
          <w:p w:rsidR="008A5957" w:rsidRPr="008A5957" w:rsidRDefault="008A5957" w:rsidP="008A59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4.Особенности организации развивающей предметно-пространственной среды</w:t>
            </w:r>
          </w:p>
        </w:tc>
      </w:tr>
    </w:tbl>
    <w:p w:rsidR="00760D9C" w:rsidRDefault="00760D9C" w:rsidP="00760D9C">
      <w:pPr>
        <w:pStyle w:val="a4"/>
        <w:ind w:left="709"/>
        <w:rPr>
          <w:rFonts w:ascii="Times New Roman" w:hAnsi="Times New Roman" w:cs="Times New Roman"/>
          <w:b/>
          <w:sz w:val="40"/>
          <w:szCs w:val="40"/>
        </w:rPr>
      </w:pPr>
    </w:p>
    <w:p w:rsidR="00822BAC" w:rsidRDefault="00822BAC" w:rsidP="00822BAC">
      <w:pPr>
        <w:pStyle w:val="a4"/>
        <w:ind w:left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2BAC">
        <w:rPr>
          <w:rFonts w:ascii="Times New Roman" w:hAnsi="Times New Roman" w:cs="Times New Roman"/>
          <w:b/>
          <w:sz w:val="72"/>
          <w:szCs w:val="72"/>
        </w:rPr>
        <w:lastRenderedPageBreak/>
        <w:t>Формы взаимодействия педагогического коллектива с семьями детей</w:t>
      </w:r>
      <w:r>
        <w:rPr>
          <w:rFonts w:ascii="Times New Roman" w:hAnsi="Times New Roman" w:cs="Times New Roman"/>
          <w:b/>
          <w:sz w:val="72"/>
          <w:szCs w:val="72"/>
        </w:rPr>
        <w:t>.</w:t>
      </w:r>
    </w:p>
    <w:p w:rsidR="00822BAC" w:rsidRDefault="00822BAC" w:rsidP="00822BAC">
      <w:pPr>
        <w:pStyle w:val="a4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822BAC" w:rsidRDefault="00822BAC" w:rsidP="00556E56">
      <w:pPr>
        <w:pStyle w:val="a4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законом Российской Федерации «Об образовании», федеральными образовательными стандартами дошкольного образования, Уставом МБОУ «Трещинская ООШ»  одной из основных задач является взаимодействие с семьей для обеспечения полноценного развития и реализации личности ребенка. Особое место уделяется правовому и психолого-педагогическому просвещению родителей (законных представителей) детей.</w:t>
      </w:r>
    </w:p>
    <w:p w:rsidR="00822BAC" w:rsidRDefault="00556E56" w:rsidP="00556E56">
      <w:pPr>
        <w:pStyle w:val="a4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основу совместной деятельности семьи и дошкольного учреждения заложены следующие принципы:</w:t>
      </w:r>
    </w:p>
    <w:p w:rsidR="00556E56" w:rsidRDefault="00556E56" w:rsidP="00556E5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единый подход к процессу воспитания ребёнка;</w:t>
      </w:r>
    </w:p>
    <w:p w:rsidR="00556E56" w:rsidRDefault="00556E56" w:rsidP="00556E5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открытость дошкольной группы для родителей;</w:t>
      </w:r>
    </w:p>
    <w:p w:rsidR="00556E56" w:rsidRDefault="00556E56" w:rsidP="00556E5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взаимное доверие во взаимоотношениях педагогов и родителей;</w:t>
      </w:r>
    </w:p>
    <w:p w:rsidR="00556E56" w:rsidRDefault="00556E56" w:rsidP="00556E5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уважение и доброжелательность друг к другу;</w:t>
      </w:r>
    </w:p>
    <w:p w:rsidR="00556E56" w:rsidRDefault="00556E56" w:rsidP="00556E5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дифференцированный подход к каждой семье;</w:t>
      </w:r>
    </w:p>
    <w:p w:rsidR="00556E56" w:rsidRDefault="00556E56" w:rsidP="00556E5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равно ответственность родителей и педагогов.</w:t>
      </w:r>
    </w:p>
    <w:p w:rsidR="00556E56" w:rsidRDefault="00556E56" w:rsidP="00556E5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6E56" w:rsidRDefault="00556E56" w:rsidP="00556E5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6E56" w:rsidRDefault="00556E56" w:rsidP="00556E5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6E56" w:rsidRDefault="00556E56" w:rsidP="00556E5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6E56" w:rsidRDefault="00556E56" w:rsidP="00556E5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6E56" w:rsidRDefault="00556E56" w:rsidP="00556E5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E945EB" w:rsidRDefault="00556E56" w:rsidP="00556E56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56E56">
        <w:rPr>
          <w:rFonts w:ascii="Times New Roman" w:hAnsi="Times New Roman" w:cs="Times New Roman"/>
          <w:b/>
          <w:sz w:val="56"/>
          <w:szCs w:val="56"/>
        </w:rPr>
        <w:lastRenderedPageBreak/>
        <w:t>Условия реализации Программы должны обеспечить полноценное развитие личности во всех основных образовательных областях, через:</w:t>
      </w:r>
    </w:p>
    <w:p w:rsidR="00E945EB" w:rsidRPr="00E945EB" w:rsidRDefault="00E945EB" w:rsidP="00E945EB"/>
    <w:p w:rsidR="00E945EB" w:rsidRPr="00E945EB" w:rsidRDefault="00E945EB" w:rsidP="00E945EB"/>
    <w:p w:rsidR="00E945EB" w:rsidRDefault="00E945EB" w:rsidP="00E945EB">
      <w:r>
        <w:rPr>
          <w:noProof/>
        </w:rPr>
        <w:pict>
          <v:shape id="_x0000_s1028" type="#_x0000_t106" style="position:absolute;margin-left:45.7pt;margin-top:3.3pt;width:643.65pt;height:307.2pt;z-index:-251658240" adj="1832,29517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945EB" w:rsidRDefault="00E945EB"/>
              </w:txbxContent>
            </v:textbox>
          </v:shape>
        </w:pict>
      </w:r>
    </w:p>
    <w:p w:rsidR="00E945EB" w:rsidRDefault="00E945EB" w:rsidP="00E945EB"/>
    <w:p w:rsidR="00E945EB" w:rsidRDefault="00E945EB" w:rsidP="00E945EB"/>
    <w:p w:rsidR="00556E56" w:rsidRDefault="00E945EB" w:rsidP="00E945EB">
      <w:pPr>
        <w:tabs>
          <w:tab w:val="left" w:pos="2944"/>
        </w:tabs>
        <w:ind w:left="3261"/>
        <w:rPr>
          <w:rFonts w:ascii="Times New Roman" w:hAnsi="Times New Roman" w:cs="Times New Roman"/>
          <w:sz w:val="52"/>
          <w:szCs w:val="52"/>
        </w:rPr>
      </w:pPr>
      <w:r w:rsidRPr="00E945EB">
        <w:rPr>
          <w:rFonts w:ascii="Times New Roman" w:hAnsi="Times New Roman" w:cs="Times New Roman"/>
          <w:sz w:val="52"/>
          <w:szCs w:val="52"/>
        </w:rPr>
        <w:t>Различные видя детской деятельности</w:t>
      </w:r>
    </w:p>
    <w:p w:rsidR="00E945EB" w:rsidRDefault="00E945EB" w:rsidP="00E945EB">
      <w:pPr>
        <w:tabs>
          <w:tab w:val="left" w:pos="2944"/>
        </w:tabs>
        <w:ind w:left="326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Режимные моменты</w:t>
      </w:r>
    </w:p>
    <w:p w:rsidR="00E945EB" w:rsidRDefault="00E945EB" w:rsidP="00E945EB">
      <w:pPr>
        <w:tabs>
          <w:tab w:val="left" w:pos="2944"/>
        </w:tabs>
        <w:ind w:left="326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Самостоятельная деятельность</w:t>
      </w:r>
    </w:p>
    <w:p w:rsidR="00E945EB" w:rsidRDefault="00E945EB" w:rsidP="00E945EB">
      <w:pPr>
        <w:tabs>
          <w:tab w:val="left" w:pos="2944"/>
        </w:tabs>
        <w:ind w:left="326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Взаимодействие с родителями</w:t>
      </w:r>
    </w:p>
    <w:p w:rsidR="00E945EB" w:rsidRPr="00E945EB" w:rsidRDefault="00E945EB" w:rsidP="00E945EB">
      <w:pPr>
        <w:tabs>
          <w:tab w:val="left" w:pos="2944"/>
        </w:tabs>
        <w:rPr>
          <w:rFonts w:ascii="Times New Roman" w:hAnsi="Times New Roman" w:cs="Times New Roman"/>
          <w:sz w:val="52"/>
          <w:szCs w:val="52"/>
        </w:rPr>
      </w:pPr>
    </w:p>
    <w:sectPr w:rsidR="00E945EB" w:rsidRPr="00E945EB" w:rsidSect="00E338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F94"/>
    <w:multiLevelType w:val="hybridMultilevel"/>
    <w:tmpl w:val="88A6D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06FBF"/>
    <w:multiLevelType w:val="hybridMultilevel"/>
    <w:tmpl w:val="82B8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6E9E"/>
    <w:multiLevelType w:val="hybridMultilevel"/>
    <w:tmpl w:val="803C1B5A"/>
    <w:lvl w:ilvl="0" w:tplc="041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2C311C11"/>
    <w:multiLevelType w:val="hybridMultilevel"/>
    <w:tmpl w:val="C99AB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4778D"/>
    <w:multiLevelType w:val="hybridMultilevel"/>
    <w:tmpl w:val="6BB8F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11286A"/>
    <w:multiLevelType w:val="hybridMultilevel"/>
    <w:tmpl w:val="2F6A4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4A752A"/>
    <w:multiLevelType w:val="hybridMultilevel"/>
    <w:tmpl w:val="1BCA9B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68526C"/>
    <w:multiLevelType w:val="hybridMultilevel"/>
    <w:tmpl w:val="87E28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16907"/>
    <w:multiLevelType w:val="hybridMultilevel"/>
    <w:tmpl w:val="008C56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186CEB"/>
    <w:multiLevelType w:val="hybridMultilevel"/>
    <w:tmpl w:val="618486B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79272C0E"/>
    <w:multiLevelType w:val="hybridMultilevel"/>
    <w:tmpl w:val="ADDA2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8F8"/>
    <w:rsid w:val="00014028"/>
    <w:rsid w:val="00072C2A"/>
    <w:rsid w:val="00241EA8"/>
    <w:rsid w:val="00404C04"/>
    <w:rsid w:val="00556E56"/>
    <w:rsid w:val="005C5467"/>
    <w:rsid w:val="00613AC9"/>
    <w:rsid w:val="006B421B"/>
    <w:rsid w:val="00716B9C"/>
    <w:rsid w:val="00741BB1"/>
    <w:rsid w:val="00760D9C"/>
    <w:rsid w:val="00771474"/>
    <w:rsid w:val="00807CDD"/>
    <w:rsid w:val="00822BAC"/>
    <w:rsid w:val="008A5957"/>
    <w:rsid w:val="009611BC"/>
    <w:rsid w:val="00AE6C49"/>
    <w:rsid w:val="00B103AE"/>
    <w:rsid w:val="00B25A20"/>
    <w:rsid w:val="00B34758"/>
    <w:rsid w:val="00B96A8A"/>
    <w:rsid w:val="00BB68A1"/>
    <w:rsid w:val="00C22E8A"/>
    <w:rsid w:val="00C23FE0"/>
    <w:rsid w:val="00CB6389"/>
    <w:rsid w:val="00E338F8"/>
    <w:rsid w:val="00E945EB"/>
    <w:rsid w:val="00EA37CA"/>
    <w:rsid w:val="00F01F2E"/>
    <w:rsid w:val="00F374DD"/>
    <w:rsid w:val="00F90291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,"/>
  <w:listSeparator w:val=";"/>
  <w14:docId w14:val="0255AD87"/>
  <w15:docId w15:val="{11784683-9C43-47D2-A6DD-976B8106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8F8"/>
    <w:pPr>
      <w:ind w:left="720"/>
      <w:contextualSpacing/>
    </w:pPr>
  </w:style>
  <w:style w:type="paragraph" w:styleId="a4">
    <w:name w:val="No Spacing"/>
    <w:uiPriority w:val="1"/>
    <w:qFormat/>
    <w:rsid w:val="00404C04"/>
    <w:pPr>
      <w:spacing w:after="0" w:line="240" w:lineRule="auto"/>
    </w:pPr>
  </w:style>
  <w:style w:type="table" w:styleId="a5">
    <w:name w:val="Table Grid"/>
    <w:basedOn w:val="a1"/>
    <w:uiPriority w:val="59"/>
    <w:rsid w:val="00760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A5FB-85B7-4556-BB9C-0E080D9B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2004-10-05T18:47:00Z</dcterms:created>
  <dcterms:modified xsi:type="dcterms:W3CDTF">2016-10-18T11:29:00Z</dcterms:modified>
</cp:coreProperties>
</file>